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2B" w:rsidRDefault="00B6102B" w:rsidP="00B6102B">
      <w:pPr>
        <w:pStyle w:val="Tytu"/>
        <w:spacing w:line="276" w:lineRule="auto"/>
        <w:jc w:val="both"/>
      </w:pPr>
      <w:r>
        <w:t>Wójt Gminy SKARBIMIERZ ogłasza I ustny przetarg nieograniczony na sprzedaż na własność nieruchomości gruntowej położonej w Skarbimierzu-Osiedle.</w:t>
      </w:r>
    </w:p>
    <w:p w:rsidR="00B6102B" w:rsidRDefault="00B6102B" w:rsidP="00B6102B">
      <w:pPr>
        <w:spacing w:line="276" w:lineRule="auto"/>
        <w:jc w:val="both"/>
        <w:rPr>
          <w:b/>
          <w:bCs/>
        </w:rPr>
      </w:pPr>
    </w:p>
    <w:p w:rsidR="00B6102B" w:rsidRDefault="00B6102B" w:rsidP="00B6102B">
      <w:pPr>
        <w:spacing w:line="276" w:lineRule="auto"/>
        <w:jc w:val="both"/>
        <w:rPr>
          <w:b/>
        </w:rPr>
      </w:pPr>
      <w:r>
        <w:rPr>
          <w:b/>
        </w:rPr>
        <w:t>Opis nieruchomości:</w:t>
      </w:r>
    </w:p>
    <w:p w:rsidR="00B6102B" w:rsidRDefault="002E3DCC" w:rsidP="00B6102B">
      <w:pPr>
        <w:pStyle w:val="Akapitzlist"/>
        <w:numPr>
          <w:ilvl w:val="0"/>
          <w:numId w:val="1"/>
        </w:numPr>
        <w:spacing w:line="276" w:lineRule="auto"/>
        <w:jc w:val="both"/>
      </w:pPr>
      <w:r>
        <w:t>Nieruchomość</w:t>
      </w:r>
      <w:r w:rsidR="00B6102B">
        <w:t xml:space="preserve"> po</w:t>
      </w:r>
      <w:r>
        <w:t>łożona w zachodniej</w:t>
      </w:r>
      <w:r w:rsidR="00B6102B">
        <w:t xml:space="preserve"> części obrębu SKARBIMIERZ-</w:t>
      </w:r>
      <w:r>
        <w:t xml:space="preserve">OSIEDLE przy </w:t>
      </w:r>
      <w:r>
        <w:br/>
        <w:t>ul. Parkowej</w:t>
      </w:r>
      <w:r w:rsidR="00B6102B">
        <w:t xml:space="preserve">, gm. Skarbimierz – teren gruntów po byłym lotnisku Wojsk Federacji Rosyjskiej, oznaczona w ewidencji gruntów jako działka </w:t>
      </w:r>
      <w:r>
        <w:rPr>
          <w:b/>
          <w:bCs/>
        </w:rPr>
        <w:t>Nr 184/174</w:t>
      </w:r>
      <w:r w:rsidR="00B6102B">
        <w:rPr>
          <w:b/>
          <w:bCs/>
        </w:rPr>
        <w:t xml:space="preserve"> ark. m. 4</w:t>
      </w:r>
      <w:r>
        <w:t xml:space="preserve"> </w:t>
      </w:r>
      <w:r w:rsidR="002F1E5E">
        <w:br/>
      </w:r>
      <w:r>
        <w:t>o powierzchni 0,0014 ha, jednostka rejestrowa G.3</w:t>
      </w:r>
      <w:r w:rsidR="00B6102B">
        <w:t xml:space="preserve">, objętej księgą wieczystą </w:t>
      </w:r>
      <w:r w:rsidR="00B6102B">
        <w:rPr>
          <w:b/>
        </w:rPr>
        <w:t>K</w:t>
      </w:r>
      <w:r w:rsidR="00B6102B">
        <w:rPr>
          <w:b/>
          <w:bCs/>
        </w:rPr>
        <w:t xml:space="preserve">W OP1B/00021044/5, </w:t>
      </w:r>
      <w:r w:rsidR="00B6102B">
        <w:t>prowadzoną przez Wydział Ksiąg Wieczystych Sądu Rejonowego w Brzegu.</w:t>
      </w:r>
    </w:p>
    <w:p w:rsidR="00376381" w:rsidRDefault="00B6102B" w:rsidP="00B6102B">
      <w:pPr>
        <w:spacing w:line="276" w:lineRule="auto"/>
        <w:ind w:left="360"/>
        <w:contextualSpacing/>
        <w:jc w:val="both"/>
      </w:pPr>
      <w:r>
        <w:t xml:space="preserve">Nieruchomość </w:t>
      </w:r>
      <w:r w:rsidR="002E3DCC">
        <w:t>położona w otoczeniu gruntów o funkcji przemysłowej, przy drodze asfaltowej, ok. 7 km na południowy - zachód</w:t>
      </w:r>
      <w:r>
        <w:t xml:space="preserve"> o</w:t>
      </w:r>
      <w:r w:rsidR="002E3DCC">
        <w:t>d centrum miasta Brzeg</w:t>
      </w:r>
      <w:r w:rsidR="00376381">
        <w:t xml:space="preserve"> – </w:t>
      </w:r>
      <w:r w:rsidR="002E3DCC">
        <w:t xml:space="preserve">lokalizacja </w:t>
      </w:r>
      <w:r w:rsidR="00376381">
        <w:t xml:space="preserve">korzystna. </w:t>
      </w:r>
      <w:r w:rsidR="002E3DCC">
        <w:t>Dojazd dobry od wschodu dr</w:t>
      </w:r>
      <w:r w:rsidR="007D34DD">
        <w:t>ogą urządzoną, asfaltową.</w:t>
      </w:r>
    </w:p>
    <w:p w:rsidR="007D34DD" w:rsidRDefault="007D34DD" w:rsidP="00B6102B">
      <w:pPr>
        <w:spacing w:line="276" w:lineRule="auto"/>
        <w:ind w:left="360"/>
        <w:contextualSpacing/>
        <w:jc w:val="both"/>
      </w:pPr>
      <w:r>
        <w:t xml:space="preserve">Działka jest zabudowana stacją </w:t>
      </w:r>
      <w:proofErr w:type="spellStart"/>
      <w:r>
        <w:t>trafo</w:t>
      </w:r>
      <w:proofErr w:type="spellEnd"/>
      <w:r>
        <w:t>. Działka jest bardzo mała co obniża możliwości inwestycyjne, ponadto przecina ją sieć energetyczna (możliwości inwestycyjne słabe).</w:t>
      </w:r>
    </w:p>
    <w:p w:rsidR="006E69E9" w:rsidRPr="006E69E9" w:rsidRDefault="007D34DD" w:rsidP="006E69E9">
      <w:pPr>
        <w:spacing w:line="276" w:lineRule="auto"/>
        <w:ind w:left="360"/>
        <w:contextualSpacing/>
        <w:jc w:val="both"/>
        <w:rPr>
          <w:lang w:eastAsia="en-US"/>
        </w:rPr>
      </w:pPr>
      <w:r>
        <w:rPr>
          <w:lang w:eastAsia="en-US"/>
        </w:rPr>
        <w:t>R</w:t>
      </w:r>
      <w:r w:rsidR="00B6102B" w:rsidRPr="006E69E9">
        <w:rPr>
          <w:lang w:eastAsia="en-US"/>
        </w:rPr>
        <w:t xml:space="preserve">yzyko wystąpienia w tym terenie elementów uzbrojenia terenu, czy pozostałości obiektów nie ujawnionych na mapach (dawne tereny wojskowe). </w:t>
      </w:r>
    </w:p>
    <w:p w:rsidR="00F02420" w:rsidRDefault="008F64EC" w:rsidP="00F02420">
      <w:pPr>
        <w:spacing w:line="276" w:lineRule="auto"/>
        <w:ind w:left="360"/>
        <w:contextualSpacing/>
        <w:jc w:val="both"/>
      </w:pPr>
      <w:r w:rsidRPr="008F64EC">
        <w:t>Uzbrojenie terenu: prąd, woda, kanaliz</w:t>
      </w:r>
      <w:r w:rsidR="007D34DD">
        <w:t>acja, gaz.</w:t>
      </w:r>
    </w:p>
    <w:p w:rsidR="002F1E5E" w:rsidRDefault="00192612" w:rsidP="002F1E5E">
      <w:pPr>
        <w:spacing w:line="276" w:lineRule="auto"/>
        <w:ind w:left="360"/>
        <w:contextualSpacing/>
        <w:jc w:val="both"/>
      </w:pPr>
      <w:r>
        <w:t>W dziale III księgi wieczystej KW OP1B/00021044/5 – ograniczone prawo rzeczowe związane z inną nieruchomością</w:t>
      </w:r>
      <w:r w:rsidR="002F1E5E">
        <w:t xml:space="preserve"> – służebności dojazdu, przejazdu i  przejścia.</w:t>
      </w:r>
    </w:p>
    <w:p w:rsidR="002F1E5E" w:rsidRDefault="002F1E5E" w:rsidP="00F02420">
      <w:pPr>
        <w:spacing w:line="276" w:lineRule="auto"/>
        <w:ind w:left="360"/>
        <w:contextualSpacing/>
        <w:jc w:val="both"/>
      </w:pPr>
      <w:r w:rsidRPr="008573A1">
        <w:rPr>
          <w:kern w:val="28"/>
          <w:lang w:eastAsia="en-US"/>
        </w:rPr>
        <w:t>Odpłatna i nieograniczona w czasie służebność przesyłu na rzecz TAURON DYSTRYBUCJA S.A. z siedzibą w Krakowie.</w:t>
      </w:r>
    </w:p>
    <w:p w:rsidR="00B6102B" w:rsidRDefault="00B6102B" w:rsidP="00B6102B">
      <w:pPr>
        <w:spacing w:line="276" w:lineRule="auto"/>
        <w:jc w:val="both"/>
      </w:pPr>
    </w:p>
    <w:p w:rsidR="00B6102B" w:rsidRDefault="00B6102B" w:rsidP="00B6102B">
      <w:pPr>
        <w:pStyle w:val="Akapitzlist"/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>
        <w:t>późń</w:t>
      </w:r>
      <w:proofErr w:type="spellEnd"/>
      <w:r>
        <w:t>. zmianami:</w:t>
      </w:r>
    </w:p>
    <w:p w:rsidR="008F64EC" w:rsidRDefault="007D34DD" w:rsidP="007D34DD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kern w:val="28"/>
          <w:lang w:eastAsia="en-US"/>
        </w:rPr>
      </w:pPr>
      <w:r>
        <w:rPr>
          <w:b/>
        </w:rPr>
        <w:t>działka nr 184/174</w:t>
      </w:r>
      <w:r w:rsidR="00B6102B">
        <w:t xml:space="preserve"> leży</w:t>
      </w:r>
      <w:r>
        <w:t xml:space="preserve"> </w:t>
      </w:r>
      <w:r w:rsidR="00B6102B">
        <w:t xml:space="preserve">w kompleksie terenów oznaczonych symbolem: </w:t>
      </w:r>
      <w:r>
        <w:rPr>
          <w:b/>
          <w:kern w:val="28"/>
          <w:lang w:eastAsia="en-US"/>
        </w:rPr>
        <w:t>P- tereny obiektów produkcyjnych, składów i magazynów.</w:t>
      </w:r>
      <w:r w:rsidR="008F64EC">
        <w:rPr>
          <w:b/>
          <w:kern w:val="28"/>
          <w:lang w:eastAsia="en-US"/>
        </w:rPr>
        <w:t xml:space="preserve"> </w:t>
      </w:r>
    </w:p>
    <w:p w:rsidR="00B6102B" w:rsidRDefault="00B6102B" w:rsidP="00B6102B">
      <w:pPr>
        <w:spacing w:line="276" w:lineRule="auto"/>
        <w:ind w:left="360"/>
        <w:jc w:val="both"/>
      </w:pPr>
    </w:p>
    <w:p w:rsidR="00B6102B" w:rsidRDefault="00B6102B" w:rsidP="00B6102B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Ce</w:t>
      </w:r>
      <w:r w:rsidR="002F1E5E">
        <w:rPr>
          <w:b/>
        </w:rPr>
        <w:t>na wywoławcza nieruchomości: 600</w:t>
      </w:r>
      <w:r>
        <w:rPr>
          <w:b/>
        </w:rPr>
        <w:t xml:space="preserve">,00 zł </w:t>
      </w:r>
      <w:r>
        <w:t>(słownie:</w:t>
      </w:r>
      <w:r w:rsidR="002F1E5E">
        <w:t xml:space="preserve"> sześćset</w:t>
      </w:r>
      <w:r>
        <w:t xml:space="preserve"> złotych 00/100).</w:t>
      </w:r>
    </w:p>
    <w:p w:rsidR="00B6102B" w:rsidRDefault="00B6102B" w:rsidP="00F02420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2F1E5E" w:rsidRPr="00F02420" w:rsidRDefault="002F1E5E" w:rsidP="00F02420">
      <w:pPr>
        <w:spacing w:line="276" w:lineRule="auto"/>
        <w:ind w:firstLine="360"/>
        <w:jc w:val="both"/>
        <w:rPr>
          <w:b/>
        </w:rPr>
      </w:pPr>
    </w:p>
    <w:p w:rsidR="00B6102B" w:rsidRDefault="00B6102B" w:rsidP="00B6102B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</w:t>
      </w:r>
      <w:r w:rsidRPr="0029389A">
        <w:rPr>
          <w:b/>
        </w:rPr>
        <w:t xml:space="preserve">w wysokości </w:t>
      </w:r>
      <w:r w:rsidR="002F1E5E">
        <w:rPr>
          <w:b/>
        </w:rPr>
        <w:t>1</w:t>
      </w:r>
      <w:r w:rsidRPr="0029389A">
        <w:rPr>
          <w:b/>
        </w:rPr>
        <w:t>00,00 zł (s</w:t>
      </w:r>
      <w:r w:rsidR="002F1E5E">
        <w:rPr>
          <w:b/>
        </w:rPr>
        <w:t>łownie: sto</w:t>
      </w:r>
      <w:r w:rsidRPr="0029389A">
        <w:rPr>
          <w:b/>
        </w:rPr>
        <w:t xml:space="preserve"> złotych 00/100) należy</w:t>
      </w:r>
      <w:r>
        <w:rPr>
          <w:b/>
        </w:rPr>
        <w:t xml:space="preserve"> wpłacić na konto bankowe Urzędu Gminy Skarbimierz </w:t>
      </w:r>
      <w:r>
        <w:rPr>
          <w:b/>
        </w:rPr>
        <w:br/>
        <w:t>nr 93 8870 0005 2001 0031 2334 000</w:t>
      </w:r>
      <w:r w:rsidR="002B6DDA">
        <w:rPr>
          <w:b/>
        </w:rPr>
        <w:t>4, najpóźniej do dnia 19</w:t>
      </w:r>
      <w:r w:rsidR="002F1E5E">
        <w:rPr>
          <w:b/>
        </w:rPr>
        <w:t>.10.2020</w:t>
      </w:r>
      <w:r>
        <w:rPr>
          <w:b/>
        </w:rPr>
        <w:t xml:space="preserve"> r. W tytule przelewu należy jednoznacznie określić osobę wpłacającą wadium oraz wskazać nieruchomość objętą przetargiem.</w:t>
      </w:r>
    </w:p>
    <w:p w:rsidR="00B6102B" w:rsidRDefault="00B6102B" w:rsidP="00B6102B">
      <w:pPr>
        <w:spacing w:line="276" w:lineRule="auto"/>
        <w:jc w:val="both"/>
        <w:rPr>
          <w:b/>
        </w:rPr>
      </w:pPr>
    </w:p>
    <w:p w:rsidR="00B6102B" w:rsidRDefault="00B6102B" w:rsidP="00B6102B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B6102B" w:rsidRDefault="00B6102B" w:rsidP="00B6102B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B6102B" w:rsidRDefault="00B6102B" w:rsidP="00B6102B">
      <w:pPr>
        <w:spacing w:line="276" w:lineRule="auto"/>
        <w:jc w:val="both"/>
        <w:rPr>
          <w:b/>
        </w:rPr>
      </w:pPr>
      <w:r>
        <w:rPr>
          <w:b/>
        </w:rPr>
        <w:t>Przetarg na sprzedaż w/w nieruchomości odbędzie się w siedzibie Urzędu Gminy Skarbimierz w Skarbimierzu-Osiedle ul. Par</w:t>
      </w:r>
      <w:r w:rsidR="002B6DDA">
        <w:rPr>
          <w:b/>
        </w:rPr>
        <w:t>kowa 12 (pokój Nr 7) w dniu 22</w:t>
      </w:r>
      <w:r w:rsidR="002F1E5E">
        <w:rPr>
          <w:b/>
        </w:rPr>
        <w:t>.10.2020</w:t>
      </w:r>
      <w:r>
        <w:rPr>
          <w:b/>
        </w:rPr>
        <w:t xml:space="preserve"> r. </w:t>
      </w:r>
      <w:r>
        <w:rPr>
          <w:b/>
        </w:rPr>
        <w:br/>
        <w:t>o godz. 11:30</w:t>
      </w:r>
    </w:p>
    <w:p w:rsidR="00B6102B" w:rsidRDefault="00B6102B" w:rsidP="00B6102B">
      <w:pPr>
        <w:spacing w:line="276" w:lineRule="auto"/>
        <w:jc w:val="both"/>
        <w:rPr>
          <w:b/>
        </w:rPr>
      </w:pPr>
    </w:p>
    <w:p w:rsidR="00B6102B" w:rsidRDefault="00B6102B" w:rsidP="00B6102B">
      <w:pPr>
        <w:spacing w:line="276" w:lineRule="auto"/>
        <w:jc w:val="both"/>
      </w:pPr>
      <w:r>
        <w:t>Dowód wniesienia wadium przez uczestnika przetargu wraz z dowodem tożsamości podlega przedłożeniu komisji przetargowej przed otwarciem przetargu.</w:t>
      </w:r>
    </w:p>
    <w:p w:rsidR="00B6102B" w:rsidRDefault="00B6102B" w:rsidP="00B6102B">
      <w:pPr>
        <w:spacing w:line="276" w:lineRule="auto"/>
        <w:jc w:val="both"/>
      </w:pPr>
    </w:p>
    <w:p w:rsidR="00B6102B" w:rsidRDefault="00B6102B" w:rsidP="00B6102B">
      <w:pPr>
        <w:spacing w:line="276" w:lineRule="auto"/>
        <w:jc w:val="both"/>
      </w:pPr>
      <w:r>
        <w:t>Wadium zostanie:</w:t>
      </w:r>
    </w:p>
    <w:p w:rsidR="00B6102B" w:rsidRDefault="00B6102B" w:rsidP="00B6102B">
      <w:pPr>
        <w:numPr>
          <w:ilvl w:val="0"/>
          <w:numId w:val="3"/>
        </w:numPr>
        <w:spacing w:line="276" w:lineRule="auto"/>
        <w:jc w:val="both"/>
      </w:pPr>
      <w:r>
        <w:t>zaliczone w poczet ceny nabycia nieruchomości na rzecz uczestnika, który przetarg wygrał</w:t>
      </w:r>
    </w:p>
    <w:p w:rsidR="00B6102B" w:rsidRDefault="00B6102B" w:rsidP="00B6102B">
      <w:pPr>
        <w:numPr>
          <w:ilvl w:val="0"/>
          <w:numId w:val="3"/>
        </w:numPr>
        <w:spacing w:line="276" w:lineRule="auto"/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przetargu.</w:t>
      </w:r>
    </w:p>
    <w:p w:rsidR="00B6102B" w:rsidRDefault="00B6102B" w:rsidP="00B6102B">
      <w:pPr>
        <w:spacing w:line="276" w:lineRule="auto"/>
        <w:jc w:val="both"/>
      </w:pPr>
      <w:r>
        <w:t>Wpłacone wadium nie podlega zwrotowi w razie uchylenia się uczestnika przetargu, który przetarg wygrał od zawarcia umowy notarialnej sprzedaży.</w:t>
      </w:r>
    </w:p>
    <w:p w:rsidR="00B6102B" w:rsidRDefault="00B6102B" w:rsidP="00B6102B">
      <w:pPr>
        <w:spacing w:line="276" w:lineRule="auto"/>
        <w:jc w:val="both"/>
      </w:pPr>
    </w:p>
    <w:p w:rsidR="00B6102B" w:rsidRDefault="00B6102B" w:rsidP="00B6102B">
      <w:pPr>
        <w:spacing w:line="276" w:lineRule="auto"/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B6102B" w:rsidRDefault="00B6102B" w:rsidP="00B6102B">
      <w:pPr>
        <w:spacing w:line="276" w:lineRule="auto"/>
        <w:jc w:val="both"/>
      </w:pPr>
      <w:r>
        <w:t>Nabywca ponosi koszty związane z przygotowaniem dokumentacji do zbycia, koszty notarialne sporządzenia umowy notarialnej oraz opłaty wieczystoksięgowe.</w:t>
      </w:r>
    </w:p>
    <w:p w:rsidR="00B6102B" w:rsidRDefault="00B6102B" w:rsidP="00B6102B">
      <w:pPr>
        <w:spacing w:line="276" w:lineRule="auto"/>
        <w:jc w:val="both"/>
      </w:pPr>
    </w:p>
    <w:p w:rsidR="00B6102B" w:rsidRDefault="00B6102B" w:rsidP="00B6102B">
      <w:pPr>
        <w:spacing w:line="276" w:lineRule="auto"/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B6102B" w:rsidRDefault="00B6102B" w:rsidP="00B6102B">
      <w:pPr>
        <w:spacing w:line="276" w:lineRule="auto"/>
        <w:jc w:val="both"/>
      </w:pPr>
    </w:p>
    <w:p w:rsidR="00B6102B" w:rsidRDefault="00B6102B" w:rsidP="00B6102B">
      <w:pPr>
        <w:spacing w:line="276" w:lineRule="auto"/>
        <w:jc w:val="both"/>
      </w:pPr>
      <w:r>
        <w:t>Informacji w sprawie przetargu udziela Referat Rolno - Inwestycyjny Urzędu Gminy Skarbimierz – pokój Nr 14 lub telefonicznie</w:t>
      </w:r>
      <w:r w:rsidR="002F1E5E">
        <w:t xml:space="preserve"> (077) 40 46 600  (wew. </w:t>
      </w:r>
      <w:r>
        <w:t>222)</w:t>
      </w:r>
    </w:p>
    <w:p w:rsidR="00B6102B" w:rsidRDefault="00B6102B" w:rsidP="00B6102B">
      <w:pPr>
        <w:spacing w:line="276" w:lineRule="auto"/>
        <w:jc w:val="both"/>
      </w:pPr>
    </w:p>
    <w:p w:rsidR="00B6102B" w:rsidRDefault="00B6102B" w:rsidP="00B6102B">
      <w:pPr>
        <w:spacing w:line="276" w:lineRule="auto"/>
        <w:jc w:val="both"/>
        <w:rPr>
          <w:b/>
        </w:rPr>
      </w:pPr>
      <w:r>
        <w:rPr>
          <w:b/>
        </w:rPr>
        <w:t>Ogłoszenie wywiesz</w:t>
      </w:r>
      <w:r w:rsidR="002B6DDA">
        <w:rPr>
          <w:b/>
        </w:rPr>
        <w:t>a się na okres 14 dni od dnia 05.10.2020 r. do dnia 19</w:t>
      </w:r>
      <w:r w:rsidR="002F1E5E">
        <w:rPr>
          <w:b/>
        </w:rPr>
        <w:t>.10.2020</w:t>
      </w:r>
      <w:r>
        <w:rPr>
          <w:b/>
        </w:rPr>
        <w:t xml:space="preserve"> r.</w:t>
      </w:r>
    </w:p>
    <w:p w:rsidR="00B6102B" w:rsidRDefault="00B6102B" w:rsidP="00B6102B">
      <w:pPr>
        <w:spacing w:line="276" w:lineRule="auto"/>
        <w:jc w:val="both"/>
      </w:pPr>
    </w:p>
    <w:p w:rsidR="00B6102B" w:rsidRDefault="002B6DDA" w:rsidP="00B6102B">
      <w:pPr>
        <w:spacing w:line="276" w:lineRule="auto"/>
        <w:jc w:val="both"/>
      </w:pPr>
      <w:r>
        <w:t xml:space="preserve"> Skarbimierz-Osiedle, 2020.10.05</w:t>
      </w:r>
    </w:p>
    <w:p w:rsidR="00B6102B" w:rsidRDefault="00B6102B" w:rsidP="00B6102B">
      <w:pPr>
        <w:rPr>
          <w:b/>
          <w:i/>
        </w:rPr>
      </w:pPr>
    </w:p>
    <w:p w:rsidR="00675ABE" w:rsidRPr="00675ABE" w:rsidRDefault="00675ABE" w:rsidP="00B6102B">
      <w:pPr>
        <w:rPr>
          <w:b/>
          <w:i/>
        </w:rPr>
      </w:pPr>
      <w:bookmarkStart w:id="0" w:name="_GoBack"/>
      <w:bookmarkEnd w:id="0"/>
    </w:p>
    <w:p w:rsidR="00D626F5" w:rsidRPr="00675ABE" w:rsidRDefault="00675ABE">
      <w:pPr>
        <w:rPr>
          <w:b/>
          <w:i/>
        </w:rPr>
      </w:pP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>
        <w:rPr>
          <w:b/>
          <w:i/>
        </w:rPr>
        <w:tab/>
      </w:r>
      <w:r w:rsidRPr="00675ABE">
        <w:rPr>
          <w:b/>
          <w:i/>
        </w:rPr>
        <w:tab/>
        <w:t>Andrzej Pulit</w:t>
      </w:r>
    </w:p>
    <w:p w:rsidR="00675ABE" w:rsidRPr="00675ABE" w:rsidRDefault="00675ABE">
      <w:pPr>
        <w:rPr>
          <w:b/>
          <w:i/>
        </w:rPr>
      </w:pP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 w:rsidRPr="00675ABE">
        <w:rPr>
          <w:b/>
          <w:i/>
        </w:rPr>
        <w:tab/>
      </w:r>
      <w:r>
        <w:rPr>
          <w:b/>
          <w:i/>
        </w:rPr>
        <w:tab/>
      </w:r>
      <w:r w:rsidRPr="00675ABE">
        <w:rPr>
          <w:b/>
          <w:i/>
        </w:rPr>
        <w:t>Wójt Gminy Skarbimierz</w:t>
      </w:r>
    </w:p>
    <w:sectPr w:rsidR="00675ABE" w:rsidRPr="00675ABE" w:rsidSect="00F02420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1186"/>
    <w:multiLevelType w:val="hybridMultilevel"/>
    <w:tmpl w:val="0BEA8738"/>
    <w:lvl w:ilvl="0" w:tplc="10A629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102B"/>
    <w:rsid w:val="000A2212"/>
    <w:rsid w:val="00192612"/>
    <w:rsid w:val="001A2315"/>
    <w:rsid w:val="00276C80"/>
    <w:rsid w:val="0029389A"/>
    <w:rsid w:val="002B6DDA"/>
    <w:rsid w:val="002E3DCC"/>
    <w:rsid w:val="002F1E5E"/>
    <w:rsid w:val="00376381"/>
    <w:rsid w:val="005A5E85"/>
    <w:rsid w:val="00675ABE"/>
    <w:rsid w:val="006E69E9"/>
    <w:rsid w:val="007D34DD"/>
    <w:rsid w:val="008F64EC"/>
    <w:rsid w:val="00B6102B"/>
    <w:rsid w:val="00C20DC7"/>
    <w:rsid w:val="00D626F5"/>
    <w:rsid w:val="00EC2313"/>
    <w:rsid w:val="00F02420"/>
    <w:rsid w:val="00FB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2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6102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610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0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cp:lastPrinted>2020-10-05T06:07:00Z</cp:lastPrinted>
  <dcterms:created xsi:type="dcterms:W3CDTF">2020-10-06T11:48:00Z</dcterms:created>
  <dcterms:modified xsi:type="dcterms:W3CDTF">2020-10-06T11:48:00Z</dcterms:modified>
</cp:coreProperties>
</file>